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00" w:rsidRDefault="00B12900" w:rsidP="00B12900">
      <w:pPr>
        <w:jc w:val="center"/>
        <w:rPr>
          <w:rFonts w:cstheme="minorHAnsi"/>
          <w:sz w:val="24"/>
          <w:szCs w:val="24"/>
        </w:rPr>
      </w:pPr>
      <w:r w:rsidRPr="00B12900">
        <w:rPr>
          <w:rFonts w:cstheme="minorHAnsi"/>
          <w:b/>
          <w:sz w:val="24"/>
          <w:szCs w:val="24"/>
        </w:rPr>
        <w:t xml:space="preserve">Zodpovedná osoba v zmysle § 44 zák. 18/2018 </w:t>
      </w:r>
      <w:proofErr w:type="spellStart"/>
      <w:r w:rsidRPr="00B12900">
        <w:rPr>
          <w:rFonts w:cstheme="minorHAnsi"/>
          <w:b/>
          <w:sz w:val="24"/>
          <w:szCs w:val="24"/>
        </w:rPr>
        <w:t>Z.z</w:t>
      </w:r>
      <w:proofErr w:type="spellEnd"/>
      <w:r w:rsidRPr="00B12900">
        <w:rPr>
          <w:rFonts w:cstheme="minorHAnsi"/>
          <w:b/>
          <w:sz w:val="24"/>
          <w:szCs w:val="24"/>
        </w:rPr>
        <w:t>. o ochrane osobných údajov a o zmene a doplnení niektorých zákonov</w:t>
      </w:r>
    </w:p>
    <w:p w:rsidR="004D63E4" w:rsidRPr="00C65F3A" w:rsidRDefault="004D63E4" w:rsidP="004D63E4">
      <w:pPr>
        <w:jc w:val="center"/>
        <w:rPr>
          <w:rFonts w:cstheme="minorHAnsi"/>
          <w:b/>
          <w:sz w:val="24"/>
          <w:szCs w:val="24"/>
          <w:u w:val="single"/>
        </w:rPr>
      </w:pPr>
      <w:r w:rsidRPr="00C65F3A">
        <w:rPr>
          <w:rFonts w:cstheme="minorHAnsi"/>
          <w:b/>
          <w:sz w:val="24"/>
          <w:szCs w:val="24"/>
          <w:u w:val="single"/>
        </w:rPr>
        <w:t>PREVÁDZKOVATEĽ</w:t>
      </w:r>
    </w:p>
    <w:p w:rsidR="004D63E4" w:rsidRPr="00C65F3A" w:rsidRDefault="004D63E4" w:rsidP="004D63E4">
      <w:pPr>
        <w:jc w:val="both"/>
        <w:rPr>
          <w:rFonts w:cstheme="minorHAnsi"/>
          <w:sz w:val="24"/>
          <w:szCs w:val="24"/>
        </w:rPr>
      </w:pPr>
      <w:r w:rsidRPr="00C65F3A">
        <w:rPr>
          <w:rFonts w:cstheme="minorHAnsi"/>
          <w:b/>
          <w:sz w:val="24"/>
          <w:szCs w:val="24"/>
        </w:rPr>
        <w:t>Obchodné meno:</w:t>
      </w:r>
      <w:r w:rsidRPr="00C65F3A">
        <w:rPr>
          <w:rFonts w:cstheme="minorHAnsi"/>
          <w:sz w:val="24"/>
          <w:szCs w:val="24"/>
        </w:rPr>
        <w:t xml:space="preserve"> </w:t>
      </w:r>
      <w:r w:rsidRPr="005667D4">
        <w:rPr>
          <w:rFonts w:cstheme="minorHAnsi"/>
          <w:sz w:val="24"/>
          <w:szCs w:val="24"/>
        </w:rPr>
        <w:t>JS&amp;LT s. r. o.</w:t>
      </w:r>
    </w:p>
    <w:p w:rsidR="004D63E4" w:rsidRPr="00C65F3A" w:rsidRDefault="004D63E4" w:rsidP="004D63E4">
      <w:pPr>
        <w:jc w:val="both"/>
        <w:rPr>
          <w:rFonts w:cstheme="minorHAnsi"/>
          <w:sz w:val="24"/>
          <w:szCs w:val="24"/>
        </w:rPr>
      </w:pPr>
      <w:r w:rsidRPr="00C65F3A">
        <w:rPr>
          <w:rFonts w:cstheme="minorHAnsi"/>
          <w:b/>
          <w:sz w:val="24"/>
          <w:szCs w:val="24"/>
        </w:rPr>
        <w:t>Sídlo:</w:t>
      </w:r>
      <w:r w:rsidRPr="00C65F3A">
        <w:rPr>
          <w:rFonts w:cstheme="minorHAnsi"/>
          <w:sz w:val="24"/>
          <w:szCs w:val="24"/>
        </w:rPr>
        <w:t xml:space="preserve"> </w:t>
      </w:r>
      <w:bookmarkStart w:id="0" w:name="_GoBack"/>
      <w:r>
        <w:rPr>
          <w:rFonts w:cstheme="minorHAnsi"/>
          <w:sz w:val="24"/>
          <w:szCs w:val="24"/>
        </w:rPr>
        <w:t>Lomená 10, 040 01 Košice</w:t>
      </w:r>
      <w:bookmarkEnd w:id="0"/>
    </w:p>
    <w:p w:rsidR="004D63E4" w:rsidRPr="00C65F3A" w:rsidRDefault="004D63E4" w:rsidP="004D63E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65F3A">
        <w:rPr>
          <w:rFonts w:cstheme="minorHAnsi"/>
          <w:b/>
          <w:sz w:val="24"/>
          <w:szCs w:val="24"/>
        </w:rPr>
        <w:t>IČO:</w:t>
      </w:r>
      <w:r w:rsidRPr="00C65F3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46119213</w:t>
      </w:r>
    </w:p>
    <w:p w:rsidR="004D63E4" w:rsidRPr="00C65F3A" w:rsidRDefault="004D63E4" w:rsidP="004D63E4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C65F3A">
        <w:rPr>
          <w:rFonts w:cstheme="minorHAnsi"/>
          <w:b/>
          <w:color w:val="000000" w:themeColor="text1"/>
          <w:sz w:val="24"/>
          <w:szCs w:val="24"/>
        </w:rPr>
        <w:t>Zapísaný</w:t>
      </w:r>
      <w:r w:rsidRPr="00C65F3A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v </w:t>
      </w:r>
      <w:r w:rsidRPr="005667D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Obchodný register Mestského súdu Košice, oddiel: </w:t>
      </w:r>
      <w:proofErr w:type="spellStart"/>
      <w:r w:rsidRPr="005667D4">
        <w:rPr>
          <w:rFonts w:cstheme="minorHAnsi"/>
          <w:color w:val="000000" w:themeColor="text1"/>
          <w:sz w:val="24"/>
          <w:szCs w:val="24"/>
          <w:shd w:val="clear" w:color="auto" w:fill="FFFFFF"/>
        </w:rPr>
        <w:t>Sro</w:t>
      </w:r>
      <w:proofErr w:type="spellEnd"/>
      <w:r w:rsidRPr="005667D4">
        <w:rPr>
          <w:rFonts w:cstheme="minorHAnsi"/>
          <w:color w:val="000000" w:themeColor="text1"/>
          <w:sz w:val="24"/>
          <w:szCs w:val="24"/>
          <w:shd w:val="clear" w:color="auto" w:fill="FFFFFF"/>
        </w:rPr>
        <w:t>, vložka č. 27522/V</w:t>
      </w:r>
    </w:p>
    <w:p w:rsidR="004D63E4" w:rsidRPr="00C65F3A" w:rsidRDefault="004D63E4" w:rsidP="004D63E4">
      <w:pPr>
        <w:jc w:val="both"/>
        <w:rPr>
          <w:rFonts w:cstheme="minorHAnsi"/>
          <w:b/>
          <w:sz w:val="24"/>
          <w:szCs w:val="24"/>
          <w:u w:val="single"/>
        </w:rPr>
      </w:pPr>
      <w:r w:rsidRPr="00C65F3A">
        <w:rPr>
          <w:rFonts w:cstheme="minorHAnsi"/>
          <w:b/>
          <w:sz w:val="24"/>
          <w:szCs w:val="24"/>
          <w:u w:val="single"/>
        </w:rPr>
        <w:t>Kontaktné údaje prevádzkovateľa:</w:t>
      </w:r>
      <w:r>
        <w:rPr>
          <w:rFonts w:cstheme="minorHAnsi"/>
          <w:b/>
          <w:sz w:val="24"/>
          <w:szCs w:val="24"/>
          <w:u w:val="single"/>
        </w:rPr>
        <w:t xml:space="preserve"> </w:t>
      </w:r>
    </w:p>
    <w:p w:rsidR="004D63E4" w:rsidRPr="00C65F3A" w:rsidRDefault="004D63E4" w:rsidP="004D63E4">
      <w:pPr>
        <w:jc w:val="both"/>
        <w:rPr>
          <w:rFonts w:cstheme="minorHAnsi"/>
          <w:b/>
          <w:sz w:val="24"/>
          <w:szCs w:val="24"/>
        </w:rPr>
      </w:pPr>
      <w:r w:rsidRPr="00C65F3A">
        <w:rPr>
          <w:rFonts w:cstheme="minorHAnsi"/>
          <w:b/>
          <w:sz w:val="24"/>
          <w:szCs w:val="24"/>
        </w:rPr>
        <w:t xml:space="preserve">Kontaktná osoba: </w:t>
      </w:r>
      <w:r>
        <w:rPr>
          <w:rFonts w:cstheme="minorHAnsi"/>
          <w:b/>
          <w:sz w:val="24"/>
          <w:szCs w:val="24"/>
        </w:rPr>
        <w:t>M</w:t>
      </w:r>
      <w:r w:rsidR="00B6160A">
        <w:rPr>
          <w:rFonts w:cstheme="minorHAnsi"/>
          <w:b/>
          <w:sz w:val="24"/>
          <w:szCs w:val="24"/>
        </w:rPr>
        <w:t>gr.</w:t>
      </w:r>
      <w:r>
        <w:rPr>
          <w:rFonts w:cstheme="minorHAnsi"/>
          <w:b/>
          <w:sz w:val="24"/>
          <w:szCs w:val="24"/>
        </w:rPr>
        <w:t xml:space="preserve"> Ľudmila </w:t>
      </w:r>
      <w:proofErr w:type="spellStart"/>
      <w:r>
        <w:rPr>
          <w:rFonts w:cstheme="minorHAnsi"/>
          <w:b/>
          <w:sz w:val="24"/>
          <w:szCs w:val="24"/>
        </w:rPr>
        <w:t>Šohajdová</w:t>
      </w:r>
      <w:proofErr w:type="spellEnd"/>
    </w:p>
    <w:p w:rsidR="004D63E4" w:rsidRPr="007D3777" w:rsidRDefault="004D63E4" w:rsidP="004D63E4">
      <w:pPr>
        <w:pBdr>
          <w:bottom w:val="single" w:sz="12" w:space="1" w:color="auto"/>
        </w:pBdr>
        <w:jc w:val="center"/>
        <w:rPr>
          <w:rFonts w:cstheme="minorHAnsi"/>
          <w:sz w:val="24"/>
          <w:szCs w:val="24"/>
        </w:rPr>
      </w:pPr>
      <w:r w:rsidRPr="00C65F3A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 wp14:anchorId="4126B9A4" wp14:editId="05AC8CEB">
            <wp:extent cx="352425" cy="266700"/>
            <wp:effectExtent l="0" t="0" r="9525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+421 948 100 696</w:t>
      </w:r>
      <w:r w:rsidRPr="00C65F3A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                                          </w:t>
      </w:r>
      <w:r w:rsidRPr="00C65F3A">
        <w:rPr>
          <w:rFonts w:cstheme="minorHAnsi"/>
          <w:sz w:val="24"/>
          <w:szCs w:val="24"/>
        </w:rPr>
        <w:t xml:space="preserve">    </w:t>
      </w:r>
      <w:r w:rsidRPr="00C65F3A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 wp14:anchorId="47A6B9A9" wp14:editId="622D5B43">
            <wp:extent cx="381000" cy="2667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F3A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magentakosice@gmail.com</w:t>
      </w:r>
      <w:r w:rsidRPr="00C65F3A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                       </w:t>
      </w:r>
      <w:r w:rsidRPr="00C65F3A">
        <w:rPr>
          <w:rFonts w:cstheme="minorHAnsi"/>
          <w:sz w:val="24"/>
          <w:szCs w:val="24"/>
        </w:rPr>
        <w:t xml:space="preserve">     </w:t>
      </w:r>
      <w:r w:rsidRPr="00C65F3A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 wp14:anchorId="01131580" wp14:editId="542C8227">
            <wp:extent cx="409575" cy="200025"/>
            <wp:effectExtent l="0" t="0" r="9525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F3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Žriedlová 11, 040 01 </w:t>
      </w:r>
      <w:proofErr w:type="spellStart"/>
      <w:r>
        <w:rPr>
          <w:rFonts w:cstheme="minorHAnsi"/>
          <w:sz w:val="24"/>
          <w:szCs w:val="24"/>
        </w:rPr>
        <w:t>košice</w:t>
      </w:r>
      <w:proofErr w:type="spellEnd"/>
    </w:p>
    <w:p w:rsidR="00B12900" w:rsidRDefault="00B12900" w:rsidP="00B12900">
      <w:pPr>
        <w:jc w:val="both"/>
        <w:rPr>
          <w:rFonts w:cstheme="minorHAnsi"/>
          <w:sz w:val="24"/>
          <w:szCs w:val="24"/>
        </w:rPr>
      </w:pPr>
    </w:p>
    <w:p w:rsidR="00B12900" w:rsidRPr="00B12900" w:rsidRDefault="00B12900" w:rsidP="00B12900">
      <w:pPr>
        <w:jc w:val="both"/>
        <w:rPr>
          <w:rFonts w:cstheme="minorHAnsi"/>
          <w:b/>
          <w:sz w:val="24"/>
          <w:szCs w:val="24"/>
        </w:rPr>
      </w:pPr>
      <w:r w:rsidRPr="00B12900">
        <w:rPr>
          <w:rFonts w:cstheme="minorHAnsi"/>
          <w:b/>
          <w:sz w:val="24"/>
          <w:szCs w:val="24"/>
        </w:rPr>
        <w:t xml:space="preserve">V zmysle §46 zákona č. 18/2018 </w:t>
      </w:r>
      <w:proofErr w:type="spellStart"/>
      <w:r w:rsidRPr="00B12900">
        <w:rPr>
          <w:rFonts w:cstheme="minorHAnsi"/>
          <w:b/>
          <w:sz w:val="24"/>
          <w:szCs w:val="24"/>
        </w:rPr>
        <w:t>Z.z</w:t>
      </w:r>
      <w:proofErr w:type="spellEnd"/>
      <w:r w:rsidRPr="00B12900">
        <w:rPr>
          <w:rFonts w:cstheme="minorHAnsi"/>
          <w:b/>
          <w:sz w:val="24"/>
          <w:szCs w:val="24"/>
        </w:rPr>
        <w:t xml:space="preserve">. o ochrane osobných údajov a o zmene a doplnení niektorých zákonov, zodpovedná osoba najmä: </w:t>
      </w:r>
    </w:p>
    <w:p w:rsidR="00B12900" w:rsidRDefault="00B12900" w:rsidP="00B12900">
      <w:pPr>
        <w:jc w:val="both"/>
        <w:rPr>
          <w:rFonts w:cstheme="minorHAnsi"/>
          <w:sz w:val="24"/>
          <w:szCs w:val="24"/>
        </w:rPr>
      </w:pPr>
      <w:r w:rsidRPr="00B12900">
        <w:rPr>
          <w:rFonts w:cstheme="minorHAnsi"/>
          <w:sz w:val="24"/>
          <w:szCs w:val="24"/>
        </w:rPr>
        <w:t xml:space="preserve">a) poskytuje informácie a poradenstvo prevádzkovateľovi alebo sprostredkovateľovi a zamestnancom, ktorí vykonávajú spracúvanie osobných údajov, o ich povinnostiach podľa tohto zákona, osobitných predpisov alebo medzinárodných zmlúv, ktorými je Slovenská republika viazaná, týkajúcich sa ochrany osobných údajov, </w:t>
      </w:r>
    </w:p>
    <w:p w:rsidR="00B12900" w:rsidRDefault="00B12900" w:rsidP="00B12900">
      <w:pPr>
        <w:jc w:val="both"/>
        <w:rPr>
          <w:rFonts w:cstheme="minorHAnsi"/>
          <w:sz w:val="24"/>
          <w:szCs w:val="24"/>
        </w:rPr>
      </w:pPr>
      <w:r w:rsidRPr="00B12900">
        <w:rPr>
          <w:rFonts w:cstheme="minorHAnsi"/>
          <w:sz w:val="24"/>
          <w:szCs w:val="24"/>
        </w:rPr>
        <w:t xml:space="preserve">b) monitoruje súlad s týmto zákonom, osobitnými predpismi alebo medzinárodnými zmluvami, ktorými je Slovenská republika viazaná, týkajúcimi sa ochrany osobných údajov a s pravidlami prevádzkovateľa alebo sprostredkovateľa súvisiacimi s ochranou osobných údajov vrátane rozdelenia povinností, zvyšovania povedomia a odbornej prípravy osôb, ktoré sú zapojené do spracovateľských operácií a súvisiacich auditov ochrany osobných údajov, </w:t>
      </w:r>
    </w:p>
    <w:p w:rsidR="00B12900" w:rsidRDefault="00B12900" w:rsidP="00B12900">
      <w:pPr>
        <w:jc w:val="both"/>
        <w:rPr>
          <w:rFonts w:cstheme="minorHAnsi"/>
          <w:sz w:val="24"/>
          <w:szCs w:val="24"/>
        </w:rPr>
      </w:pPr>
      <w:r w:rsidRPr="00B12900">
        <w:rPr>
          <w:rFonts w:cstheme="minorHAnsi"/>
          <w:sz w:val="24"/>
          <w:szCs w:val="24"/>
        </w:rPr>
        <w:t xml:space="preserve">c) poskytuje na požiadanie poradenstvo, ak ide o posúdenie vplyvu na ochranu osobných údajov a monitorovanie jeho vykonávania podľa § 42, d) spolupracuje s úradom pri plnení svojich úloh, e) plní úlohy kontaktného miesta pre úrad v súvislosti s otázkami týkajúcimi sa spracúvania osobných údajov vrátane predchádzajúcej konzultácie podľa § 43 a podľa potreby aj konzultácie v iných veciach. </w:t>
      </w:r>
    </w:p>
    <w:p w:rsidR="00B12900" w:rsidRDefault="00B12900" w:rsidP="00B12900">
      <w:pPr>
        <w:jc w:val="both"/>
        <w:rPr>
          <w:rFonts w:cstheme="minorHAnsi"/>
          <w:b/>
          <w:sz w:val="24"/>
          <w:szCs w:val="24"/>
        </w:rPr>
      </w:pPr>
    </w:p>
    <w:p w:rsidR="004D63E4" w:rsidRDefault="004D63E4" w:rsidP="00B12900">
      <w:pPr>
        <w:jc w:val="both"/>
        <w:rPr>
          <w:rFonts w:cstheme="minorHAnsi"/>
          <w:b/>
          <w:sz w:val="24"/>
          <w:szCs w:val="24"/>
        </w:rPr>
      </w:pPr>
    </w:p>
    <w:p w:rsidR="004D63E4" w:rsidRDefault="004D63E4" w:rsidP="00B12900">
      <w:pPr>
        <w:jc w:val="both"/>
        <w:rPr>
          <w:rFonts w:cstheme="minorHAnsi"/>
          <w:b/>
          <w:sz w:val="24"/>
          <w:szCs w:val="24"/>
        </w:rPr>
      </w:pPr>
    </w:p>
    <w:p w:rsidR="00B12900" w:rsidRDefault="00B12900" w:rsidP="00B12900">
      <w:r>
        <w:rPr>
          <w:rStyle w:val="Siln"/>
          <w:rFonts w:ascii="Arial" w:hAnsi="Arial" w:cs="Arial"/>
          <w:color w:val="030303"/>
          <w:sz w:val="25"/>
          <w:szCs w:val="25"/>
        </w:rPr>
        <w:lastRenderedPageBreak/>
        <w:t>Kontaktné údaje Úradu na ochranu osobných údajov Slovenskej republiky</w:t>
      </w:r>
    </w:p>
    <w:p w:rsidR="00B12900" w:rsidRDefault="00B12900" w:rsidP="00B12900">
      <w:r w:rsidRPr="00B12900">
        <w:rPr>
          <w:b/>
        </w:rPr>
        <w:t>Adresa: </w:t>
      </w:r>
      <w:r>
        <w:t>Hraničná 12, 820 07, Bratislava 27, Slovenská republika, IČO: 36 064 220</w:t>
      </w:r>
    </w:p>
    <w:p w:rsidR="00B12900" w:rsidRDefault="00B12900" w:rsidP="00B12900">
      <w:proofErr w:type="spellStart"/>
      <w:r w:rsidRPr="00B12900">
        <w:rPr>
          <w:b/>
        </w:rPr>
        <w:t>Podateľna</w:t>
      </w:r>
      <w:proofErr w:type="spellEnd"/>
      <w:r w:rsidRPr="00B12900">
        <w:rPr>
          <w:b/>
        </w:rPr>
        <w:t>:</w:t>
      </w:r>
      <w:r>
        <w:t> pondelok – štvrtok: 8:00 - 15:00 a piatok: 8:00 - 14:00 h</w:t>
      </w:r>
    </w:p>
    <w:p w:rsidR="00B12900" w:rsidRDefault="00B12900" w:rsidP="00B12900">
      <w:r w:rsidRPr="00B12900">
        <w:rPr>
          <w:b/>
        </w:rPr>
        <w:t>Telefonické konzultácie v oblasti ochrany osobných údajov:</w:t>
      </w:r>
      <w:r>
        <w:t> Utorok a Štvrtok od 8:00 do 12:00 +421 2 323 132 20</w:t>
      </w:r>
    </w:p>
    <w:p w:rsidR="00B12900" w:rsidRDefault="00B12900" w:rsidP="00B12900">
      <w:r w:rsidRPr="00B12900">
        <w:rPr>
          <w:b/>
        </w:rPr>
        <w:t>Sekretariát predsedu úradu</w:t>
      </w:r>
      <w:r>
        <w:rPr>
          <w:b/>
        </w:rPr>
        <w:t>:</w:t>
      </w:r>
      <w:r>
        <w:t xml:space="preserve"> +421 2 323 132 11</w:t>
      </w:r>
    </w:p>
    <w:p w:rsidR="00B12900" w:rsidRDefault="00B12900" w:rsidP="00B12900">
      <w:r w:rsidRPr="00B12900">
        <w:rPr>
          <w:b/>
        </w:rPr>
        <w:t>Sekretariát úradu</w:t>
      </w:r>
      <w:r>
        <w:t>: +421 2 323 132 14, Fax: +421 2 323 132 34</w:t>
      </w:r>
    </w:p>
    <w:p w:rsidR="00B12900" w:rsidRDefault="00B12900" w:rsidP="00B12900">
      <w:r w:rsidRPr="00B12900">
        <w:rPr>
          <w:b/>
        </w:rPr>
        <w:t>Hovorca:</w:t>
      </w:r>
      <w:r>
        <w:rPr>
          <w:b/>
        </w:rPr>
        <w:t xml:space="preserve"> </w:t>
      </w:r>
      <w:r w:rsidRPr="00B12900">
        <w:rPr>
          <w:b/>
        </w:rPr>
        <w:t>mobil:</w:t>
      </w:r>
      <w:r>
        <w:t xml:space="preserve">  0910 985 794, e-mail: </w:t>
      </w:r>
      <w:hyperlink r:id="rId9" w:history="1">
        <w:r>
          <w:rPr>
            <w:rStyle w:val="Hypertextovprepojenie"/>
            <w:rFonts w:ascii="Arial" w:hAnsi="Arial" w:cs="Arial"/>
            <w:color w:val="A70101"/>
          </w:rPr>
          <w:t>hovorca@pdp.gov.sk</w:t>
        </w:r>
      </w:hyperlink>
    </w:p>
    <w:p w:rsidR="00B12900" w:rsidRDefault="00B12900" w:rsidP="00B12900">
      <w:r w:rsidRPr="00B12900">
        <w:rPr>
          <w:b/>
        </w:rPr>
        <w:t>E-mail: všeobecne:</w:t>
      </w:r>
      <w:r>
        <w:t> </w:t>
      </w:r>
      <w:hyperlink r:id="rId10" w:history="1">
        <w:r>
          <w:rPr>
            <w:rStyle w:val="Hypertextovprepojenie"/>
            <w:rFonts w:ascii="Arial" w:hAnsi="Arial" w:cs="Arial"/>
            <w:color w:val="A70101"/>
          </w:rPr>
          <w:t>statny.dozor@pdp.gov.sk</w:t>
        </w:r>
      </w:hyperlink>
    </w:p>
    <w:p w:rsidR="00B12900" w:rsidRDefault="00B12900" w:rsidP="00B12900">
      <w:r>
        <w:t>pre poskytovanie informácií podľa zákona č. 211/2000 Z. z.: </w:t>
      </w:r>
      <w:hyperlink r:id="rId11" w:history="1">
        <w:r>
          <w:rPr>
            <w:rStyle w:val="Hypertextovprepojenie"/>
            <w:rFonts w:ascii="Arial" w:hAnsi="Arial" w:cs="Arial"/>
            <w:color w:val="A70101"/>
          </w:rPr>
          <w:t>info@pdp.gov.sk</w:t>
        </w:r>
      </w:hyperlink>
    </w:p>
    <w:p w:rsidR="00B12900" w:rsidRDefault="00B12900" w:rsidP="00B12900">
      <w:r>
        <w:t>webové sídlo: </w:t>
      </w:r>
      <w:hyperlink r:id="rId12" w:history="1">
        <w:r>
          <w:rPr>
            <w:rStyle w:val="Hypertextovprepojenie"/>
            <w:rFonts w:ascii="Arial" w:hAnsi="Arial" w:cs="Arial"/>
            <w:color w:val="A70101"/>
          </w:rPr>
          <w:t>webmaster@pdp.gov.sk</w:t>
        </w:r>
      </w:hyperlink>
    </w:p>
    <w:p w:rsidR="00B12900" w:rsidRDefault="00B12900" w:rsidP="00B12900">
      <w:pPr>
        <w:rPr>
          <w:rFonts w:ascii="Arial" w:hAnsi="Arial" w:cs="Arial"/>
          <w:color w:val="030303"/>
        </w:rPr>
      </w:pPr>
      <w:r>
        <w:rPr>
          <w:rFonts w:ascii="Arial" w:hAnsi="Arial" w:cs="Arial"/>
          <w:color w:val="030303"/>
        </w:rPr>
        <w:t>na podávanie žiadostí o poskytnutie informácie podľa zákona č. 211/2000 Z. z. o slobodnom prístupe k informáciám využite on-line formulár.</w:t>
      </w:r>
    </w:p>
    <w:p w:rsidR="00B12900" w:rsidRDefault="00B12900" w:rsidP="00B12900">
      <w:r>
        <w:t>emailová adresa, prostredníctvom ktorej Vám bude Úrad poskytovať poradenstvo v oblasti ochrany osobných údajov.  Je určená pre deti, mládež, študentov, učiteľov, rodičov, ktorí majú podozrenie, že ich osobné údaje boli zneužité: </w:t>
      </w:r>
      <w:hyperlink r:id="rId13" w:history="1">
        <w:r>
          <w:rPr>
            <w:rStyle w:val="Hypertextovprepojenie"/>
            <w:rFonts w:ascii="Arial" w:hAnsi="Arial" w:cs="Arial"/>
            <w:color w:val="A70101"/>
          </w:rPr>
          <w:t>ochrana@pdp.gov.sk</w:t>
        </w:r>
      </w:hyperlink>
    </w:p>
    <w:p w:rsidR="00B12900" w:rsidRPr="00B12900" w:rsidRDefault="00B12900" w:rsidP="00B12900">
      <w:pPr>
        <w:jc w:val="both"/>
        <w:rPr>
          <w:rFonts w:cstheme="minorHAnsi"/>
          <w:b/>
          <w:sz w:val="24"/>
          <w:szCs w:val="24"/>
        </w:rPr>
      </w:pPr>
    </w:p>
    <w:sectPr w:rsidR="00B12900" w:rsidRPr="00B1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4B9"/>
    <w:multiLevelType w:val="multilevel"/>
    <w:tmpl w:val="3DC4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709E9"/>
    <w:multiLevelType w:val="multilevel"/>
    <w:tmpl w:val="D7E066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00"/>
    <w:rsid w:val="004222DB"/>
    <w:rsid w:val="004D63E4"/>
    <w:rsid w:val="006C58E4"/>
    <w:rsid w:val="00B12900"/>
    <w:rsid w:val="00B6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12900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B1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1290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6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12900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B1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1290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6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ochrana@pdp.gov.s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webmaster@pdp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nfo@pdp.gov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atny.dozor@pdp.go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vorca@pdp.gov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Veronika Bodnáriková</dc:creator>
  <cp:lastModifiedBy>Ing. Veronika Bodnáriková</cp:lastModifiedBy>
  <cp:revision>3</cp:revision>
  <cp:lastPrinted>2023-08-16T07:26:00Z</cp:lastPrinted>
  <dcterms:created xsi:type="dcterms:W3CDTF">2023-02-18T15:15:00Z</dcterms:created>
  <dcterms:modified xsi:type="dcterms:W3CDTF">2023-08-16T07:53:00Z</dcterms:modified>
</cp:coreProperties>
</file>